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Style w:val="953"/>
        <w:tblW w:w="94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5277"/>
      </w:tblGrid>
      <w:tr>
        <w:tblPrEx/>
        <w:trPr/>
        <w:tc>
          <w:tcPr>
            <w:tcW w:w="4218" w:type="dxa"/>
            <w:textDirection w:val="lrTb"/>
            <w:noWrap w:val="false"/>
          </w:tcPr>
          <w:p>
            <w:pPr>
              <w:ind w:left="-108" w:right="-108" w:firstLine="0"/>
              <w:jc w:val="both"/>
              <w:spacing w:line="240" w:lineRule="auto"/>
              <w:rPr>
                <w:rFonts w:ascii="PT Astra Serif" w:hAnsi="PT Astra Serif" w:cs="PT Astra Serif"/>
                <w:bCs/>
                <w:color w:val="000000"/>
                <w:spacing w:val="6"/>
                <w:sz w:val="27"/>
                <w:szCs w:val="27"/>
                <w:shd w:val="clear" w:color="auto" w:fill="ffffff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О проекте закона Алтайского 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края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b w:val="0"/>
                <w:sz w:val="27"/>
                <w:szCs w:val="27"/>
              </w:rPr>
              <w:t xml:space="preserve">Об объединении </w:t>
            </w:r>
            <w:r>
              <w:rPr>
                <w:rFonts w:ascii="PT Astra Serif" w:hAnsi="PT Astra Serif" w:eastAsia="PT Astra Serif" w:cs="PT Astra Serif"/>
                <w:b w:val="0"/>
                <w:sz w:val="27"/>
                <w:szCs w:val="27"/>
              </w:rPr>
              <w:t xml:space="preserve">муниципальных и </w:t>
            </w:r>
            <w:r>
              <w:rPr>
                <w:rFonts w:ascii="PT Astra Serif" w:hAnsi="PT Astra Serif" w:eastAsia="PT Astra Serif" w:cs="PT Astra Serif"/>
                <w:b w:val="0"/>
                <w:sz w:val="27"/>
                <w:szCs w:val="27"/>
              </w:rPr>
              <w:t xml:space="preserve">административно-территориальных образований</w:t>
            </w:r>
            <w:r>
              <w:rPr>
                <w:rFonts w:ascii="PT Astra Serif" w:hAnsi="PT Astra Serif" w:eastAsia="PT Astra Serif" w:cs="PT Astra Serif"/>
                <w:b w:val="0"/>
                <w:sz w:val="27"/>
                <w:szCs w:val="27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Берёзовский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сельсовет Солонешенского района Алтайского кра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я, Карповский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сельсовет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Соло-нешенского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района Алтайского края, Лютаевский сельсовет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Со-лонешенского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района Алтайского края, Сибирячихинский сельсовет 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Солонешенского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района Алтайского края,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Солонешенский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сельсовет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Со-лонешенского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района Алтайского края, Степной сельсовет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Солоне-шенского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района Алтайского края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, Тополинский сельсовет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Солонешен-ского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района Алтайского края, Тумановский сельсовет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Солонешен-ского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7"/>
                <w:szCs w:val="27"/>
              </w:rPr>
              <w:t xml:space="preserve">района Алтайского края</w:t>
            </w:r>
            <w:r>
              <w:rPr>
                <w:rFonts w:ascii="PT Astra Serif" w:hAnsi="PT Astra Serif" w:eastAsia="PT Astra Serif" w:cs="PT Astra Serif"/>
                <w:b w:val="0"/>
                <w:bCs/>
                <w:sz w:val="27"/>
                <w:szCs w:val="27"/>
              </w:rPr>
              <w:t xml:space="preserve">»</w:t>
            </w:r>
            <w:r>
              <w:rPr>
                <w:rFonts w:ascii="PT Astra Serif" w:hAnsi="PT Astra Serif" w:cs="PT Astra Serif"/>
                <w:bCs/>
                <w:color w:val="000000"/>
                <w:spacing w:val="6"/>
                <w:sz w:val="27"/>
                <w:szCs w:val="27"/>
                <w:shd w:val="clear" w:color="auto" w:fill="ffffff"/>
              </w:rPr>
            </w:r>
            <w:r>
              <w:rPr>
                <w:rFonts w:ascii="PT Astra Serif" w:hAnsi="PT Astra Serif" w:cs="PT Astra Serif"/>
                <w:bCs/>
                <w:color w:val="000000"/>
                <w:spacing w:val="6"/>
                <w:sz w:val="27"/>
                <w:szCs w:val="27"/>
                <w:shd w:val="clear" w:color="auto" w:fill="ffffff"/>
              </w:rPr>
            </w:r>
          </w:p>
        </w:tc>
        <w:tc>
          <w:tcPr>
            <w:tcW w:w="5277" w:type="dxa"/>
            <w:textDirection w:val="lrTb"/>
            <w:noWrap w:val="false"/>
          </w:tcPr>
          <w:p>
            <w:pPr>
              <w:ind w:right="-108"/>
              <w:jc w:val="right"/>
              <w:spacing w:line="240" w:lineRule="auto"/>
              <w:rPr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Проект</w:t>
            </w: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sz w:val="27"/>
          <w:szCs w:val="27"/>
        </w:rPr>
        <w:t xml:space="preserve">В соответствии со стать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ё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ind w:left="0" w:right="0" w:firstLine="0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708"/>
        <w:jc w:val="both"/>
        <w:spacing w:after="0" w:line="240" w:lineRule="auto"/>
        <w:rPr>
          <w:rFonts w:ascii="PT Astra Serif" w:hAnsi="PT Astra Serif" w:cs="PT Astra Serif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sz w:val="27"/>
          <w:szCs w:val="27"/>
        </w:rPr>
        <w:t xml:space="preserve">Принять в первом чтении проект закона Алтайского края 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«</w:t>
      </w:r>
      <w:r>
        <w:rPr>
          <w:rFonts w:ascii="PT Astra Serif" w:hAnsi="PT Astra Serif" w:eastAsia="PT Astra Serif" w:cs="PT Astra Serif"/>
          <w:b w:val="0"/>
          <w:sz w:val="27"/>
          <w:szCs w:val="27"/>
        </w:rPr>
        <w:t xml:space="preserve">Об объединении </w:t>
      </w:r>
      <w:r>
        <w:rPr>
          <w:rFonts w:ascii="PT Astra Serif" w:hAnsi="PT Astra Serif" w:eastAsia="PT Astra Serif" w:cs="PT Astra Serif"/>
          <w:b w:val="0"/>
          <w:sz w:val="27"/>
          <w:szCs w:val="27"/>
        </w:rPr>
        <w:t xml:space="preserve">муниципальных и </w:t>
      </w:r>
      <w:r>
        <w:rPr>
          <w:rFonts w:ascii="PT Astra Serif" w:hAnsi="PT Astra Serif" w:eastAsia="PT Astra Serif" w:cs="PT Astra Serif"/>
          <w:b w:val="0"/>
          <w:sz w:val="27"/>
          <w:szCs w:val="27"/>
        </w:rPr>
        <w:t xml:space="preserve">административно-территориальных образований</w:t>
      </w:r>
      <w:r>
        <w:rPr>
          <w:rFonts w:ascii="PT Astra Serif" w:hAnsi="PT Astra Serif" w:eastAsia="PT Astra Serif" w:cs="PT Astra Serif"/>
          <w:b w:val="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Берёзовский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сельсовет Солонешенского района Алтайского края,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Карповский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сельсовет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Солонешенского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района Алтайского края, Лютаевский сельсовет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Солонешенского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района Алтайского края, Сибирячихинский сельсовет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Солонешенского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района Алтайского края,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Солонешенский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сельсовет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Солонешенского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района Алтайского края, Степной сельсовет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Солонешенского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района Алтайского края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, Тополинский сельсовет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Солонешенского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района Алтайского края, Тумановский сельсовет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Солонешенского </w:t>
      </w: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  <w:t xml:space="preserve">района Алтайского края</w:t>
      </w:r>
      <w:r>
        <w:rPr>
          <w:rFonts w:ascii="PT Astra Serif" w:hAnsi="PT Astra Serif" w:eastAsia="PT Astra Serif" w:cs="PT Astra Serif"/>
          <w:b w:val="0"/>
          <w:bCs/>
          <w:sz w:val="27"/>
          <w:szCs w:val="27"/>
        </w:rPr>
        <w:t xml:space="preserve">»</w:t>
      </w:r>
      <w:r>
        <w:rPr>
          <w:rFonts w:ascii="PT Astra Serif" w:hAnsi="PT Astra Serif" w:eastAsia="PT Astra Serif" w:cs="PT Astra Serif"/>
          <w:sz w:val="27"/>
          <w:szCs w:val="27"/>
        </w:rPr>
        <w:t xml:space="preserve">.</w:t>
      </w:r>
      <w:r>
        <w:rPr>
          <w:rFonts w:ascii="PT Astra Serif" w:hAnsi="PT Astra Serif" w:cs="PT Astra Serif"/>
          <w:sz w:val="27"/>
          <w:szCs w:val="27"/>
          <w:highlight w:val="none"/>
        </w:rPr>
      </w:r>
      <w:r>
        <w:rPr>
          <w:rFonts w:ascii="PT Astra Serif" w:hAnsi="PT Astra Serif" w:cs="PT Astra Serif"/>
          <w:sz w:val="27"/>
          <w:szCs w:val="27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7"/>
          <w:szCs w:val="27"/>
        </w:rPr>
      </w:pPr>
      <w:r>
        <w:rPr>
          <w:rFonts w:ascii="PT Astra Serif" w:hAnsi="PT Astra Serif" w:eastAsia="PT Astra Serif" w:cs="PT Astra Serif"/>
          <w:b w:val="0"/>
          <w:bCs w:val="0"/>
          <w:sz w:val="27"/>
          <w:szCs w:val="27"/>
        </w:rPr>
      </w:r>
      <w:r>
        <w:rPr>
          <w:rFonts w:ascii="PT Astra Serif" w:hAnsi="PT Astra Serif" w:cs="PT Astra Serif"/>
          <w:b w:val="0"/>
          <w:bCs w:val="0"/>
          <w:sz w:val="27"/>
          <w:szCs w:val="27"/>
        </w:rPr>
      </w:r>
      <w:r>
        <w:rPr>
          <w:rFonts w:ascii="PT Astra Serif" w:hAnsi="PT Astra Serif" w:cs="PT Astra Serif"/>
          <w:b w:val="0"/>
          <w:bCs w:val="0"/>
          <w:sz w:val="27"/>
          <w:szCs w:val="27"/>
        </w:rPr>
      </w:r>
    </w:p>
    <w:tbl>
      <w:tblPr>
        <w:tblStyle w:val="953"/>
        <w:tblpPr w:horzAnchor="margin" w:tblpXSpec="left" w:vertAnchor="text" w:tblpY="355" w:leftFromText="180" w:topFromText="0" w:rightFromText="180" w:bottomFromText="0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3369"/>
      </w:tblGrid>
      <w:tr>
        <w:tblPrEx/>
        <w:trPr/>
        <w:tc>
          <w:tcPr>
            <w:tcW w:w="6378" w:type="dxa"/>
            <w:textDirection w:val="lrTb"/>
            <w:noWrap w:val="false"/>
          </w:tcPr>
          <w:p>
            <w:pPr>
              <w:ind w:left="-108"/>
              <w:spacing w:line="240" w:lineRule="auto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  <w:p>
            <w:pPr>
              <w:ind w:left="-108"/>
              <w:spacing w:line="240" w:lineRule="auto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W w:w="3369" w:type="dxa"/>
            <w:vAlign w:val="bottom"/>
            <w:textDirection w:val="lrTb"/>
            <w:noWrap w:val="false"/>
          </w:tcPr>
          <w:p>
            <w:pPr>
              <w:ind w:right="-91"/>
              <w:jc w:val="center"/>
              <w:spacing w:line="240" w:lineRule="auto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7"/>
                <w:szCs w:val="27"/>
              </w:rPr>
              <w:t xml:space="preserve">               А.А. Романенко</w:t>
            </w: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p>
      <w:pPr>
        <w:spacing w:line="238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680" w:bottom="680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5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>
          <w:rPr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  <w:r>
      <w:rPr>
        <w:b/>
        <w:sz w:val="26"/>
        <w:szCs w:val="26"/>
      </w:rPr>
    </w:r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>
      <w:rPr>
        <w:b/>
        <w:spacing w:val="80"/>
        <w:sz w:val="36"/>
        <w:szCs w:val="36"/>
      </w:rPr>
    </w:r>
  </w:p>
  <w:tbl>
    <w:tblPr>
      <w:tblStyle w:val="95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22"/>
    </w:tblGrid>
    <w:tr>
      <w:tblPrEx/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22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3">
    <w:name w:val="Heading 1"/>
    <w:basedOn w:val="946"/>
    <w:next w:val="946"/>
    <w:link w:val="7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4">
    <w:name w:val="Heading 1 Char"/>
    <w:basedOn w:val="949"/>
    <w:link w:val="773"/>
    <w:uiPriority w:val="9"/>
    <w:rPr>
      <w:rFonts w:ascii="Arial" w:hAnsi="Arial" w:eastAsia="Arial" w:cs="Arial"/>
      <w:sz w:val="40"/>
      <w:szCs w:val="40"/>
    </w:rPr>
  </w:style>
  <w:style w:type="character" w:styleId="775">
    <w:name w:val="Heading 2 Char"/>
    <w:basedOn w:val="949"/>
    <w:link w:val="947"/>
    <w:uiPriority w:val="9"/>
    <w:rPr>
      <w:rFonts w:ascii="Arial" w:hAnsi="Arial" w:eastAsia="Arial" w:cs="Arial"/>
      <w:sz w:val="34"/>
    </w:rPr>
  </w:style>
  <w:style w:type="paragraph" w:styleId="776">
    <w:name w:val="Heading 3"/>
    <w:basedOn w:val="946"/>
    <w:next w:val="946"/>
    <w:link w:val="7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7">
    <w:name w:val="Heading 3 Char"/>
    <w:basedOn w:val="949"/>
    <w:link w:val="776"/>
    <w:uiPriority w:val="9"/>
    <w:rPr>
      <w:rFonts w:ascii="Arial" w:hAnsi="Arial" w:eastAsia="Arial" w:cs="Arial"/>
      <w:sz w:val="30"/>
      <w:szCs w:val="30"/>
    </w:rPr>
  </w:style>
  <w:style w:type="paragraph" w:styleId="778">
    <w:name w:val="Heading 4"/>
    <w:basedOn w:val="946"/>
    <w:next w:val="946"/>
    <w:link w:val="7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9">
    <w:name w:val="Heading 4 Char"/>
    <w:basedOn w:val="949"/>
    <w:link w:val="778"/>
    <w:uiPriority w:val="9"/>
    <w:rPr>
      <w:rFonts w:ascii="Arial" w:hAnsi="Arial" w:eastAsia="Arial" w:cs="Arial"/>
      <w:b/>
      <w:bCs/>
      <w:sz w:val="26"/>
      <w:szCs w:val="26"/>
    </w:rPr>
  </w:style>
  <w:style w:type="character" w:styleId="780">
    <w:name w:val="Heading 5 Char"/>
    <w:basedOn w:val="949"/>
    <w:link w:val="948"/>
    <w:uiPriority w:val="9"/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946"/>
    <w:next w:val="946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2">
    <w:name w:val="Heading 6 Char"/>
    <w:basedOn w:val="949"/>
    <w:link w:val="781"/>
    <w:uiPriority w:val="9"/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946"/>
    <w:next w:val="946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7 Char"/>
    <w:basedOn w:val="949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46"/>
    <w:next w:val="946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basedOn w:val="949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46"/>
    <w:next w:val="946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basedOn w:val="949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List Paragraph"/>
    <w:basedOn w:val="946"/>
    <w:uiPriority w:val="34"/>
    <w:qFormat/>
    <w:pPr>
      <w:contextualSpacing/>
      <w:ind w:left="720"/>
    </w:pPr>
  </w:style>
  <w:style w:type="paragraph" w:styleId="790">
    <w:name w:val="No Spacing"/>
    <w:uiPriority w:val="1"/>
    <w:qFormat/>
    <w:pPr>
      <w:spacing w:before="0" w:after="0" w:line="240" w:lineRule="auto"/>
    </w:pPr>
  </w:style>
  <w:style w:type="paragraph" w:styleId="791">
    <w:name w:val="Title"/>
    <w:basedOn w:val="946"/>
    <w:next w:val="946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>
    <w:name w:val="Title Char"/>
    <w:basedOn w:val="949"/>
    <w:link w:val="791"/>
    <w:uiPriority w:val="10"/>
    <w:rPr>
      <w:sz w:val="48"/>
      <w:szCs w:val="48"/>
    </w:rPr>
  </w:style>
  <w:style w:type="paragraph" w:styleId="793">
    <w:name w:val="Subtitle"/>
    <w:basedOn w:val="946"/>
    <w:next w:val="946"/>
    <w:link w:val="794"/>
    <w:uiPriority w:val="11"/>
    <w:qFormat/>
    <w:pPr>
      <w:spacing w:before="200" w:after="200"/>
    </w:pPr>
    <w:rPr>
      <w:sz w:val="24"/>
      <w:szCs w:val="24"/>
    </w:rPr>
  </w:style>
  <w:style w:type="character" w:styleId="794">
    <w:name w:val="Subtitle Char"/>
    <w:basedOn w:val="949"/>
    <w:link w:val="793"/>
    <w:uiPriority w:val="11"/>
    <w:rPr>
      <w:sz w:val="24"/>
      <w:szCs w:val="24"/>
    </w:rPr>
  </w:style>
  <w:style w:type="paragraph" w:styleId="795">
    <w:name w:val="Quote"/>
    <w:basedOn w:val="946"/>
    <w:next w:val="946"/>
    <w:link w:val="796"/>
    <w:uiPriority w:val="29"/>
    <w:qFormat/>
    <w:pPr>
      <w:ind w:left="720" w:right="720"/>
    </w:pPr>
    <w:rPr>
      <w:i/>
    </w:rPr>
  </w:style>
  <w:style w:type="character" w:styleId="796">
    <w:name w:val="Quote Char"/>
    <w:link w:val="795"/>
    <w:uiPriority w:val="29"/>
    <w:rPr>
      <w:i/>
    </w:rPr>
  </w:style>
  <w:style w:type="paragraph" w:styleId="797">
    <w:name w:val="Intense Quote"/>
    <w:basedOn w:val="946"/>
    <w:next w:val="946"/>
    <w:link w:val="7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>
    <w:name w:val="Intense Quote Char"/>
    <w:link w:val="797"/>
    <w:uiPriority w:val="30"/>
    <w:rPr>
      <w:i/>
    </w:rPr>
  </w:style>
  <w:style w:type="character" w:styleId="799">
    <w:name w:val="Header Char"/>
    <w:basedOn w:val="949"/>
    <w:link w:val="954"/>
    <w:uiPriority w:val="99"/>
  </w:style>
  <w:style w:type="character" w:styleId="800">
    <w:name w:val="Footer Char"/>
    <w:basedOn w:val="949"/>
    <w:link w:val="956"/>
    <w:uiPriority w:val="99"/>
  </w:style>
  <w:style w:type="paragraph" w:styleId="801">
    <w:name w:val="Caption"/>
    <w:basedOn w:val="946"/>
    <w:next w:val="9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2">
    <w:name w:val="Caption Char"/>
    <w:basedOn w:val="801"/>
    <w:link w:val="956"/>
    <w:uiPriority w:val="99"/>
  </w:style>
  <w:style w:type="table" w:styleId="803">
    <w:name w:val="Table Grid Light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1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9">
    <w:name w:val="Grid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>
    <w:name w:val="Grid Table 4 - Accent 1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2">
    <w:name w:val="Grid Table 4 - Accent 2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Grid Table 4 - Accent 3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4">
    <w:name w:val="Grid Table 4 - Accent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Grid Table 4 - Accent 5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6">
    <w:name w:val="Grid Table 4 - Accent 6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7">
    <w:name w:val="Grid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4">
    <w:name w:val="Grid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5">
    <w:name w:val="Grid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6">
    <w:name w:val="Grid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7">
    <w:name w:val="Grid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8">
    <w:name w:val="Grid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9">
    <w:name w:val="Grid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6">
    <w:name w:val="List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7">
    <w:name w:val="List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8">
    <w:name w:val="List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9">
    <w:name w:val="List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0">
    <w:name w:val="List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1">
    <w:name w:val="List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2">
    <w:name w:val="List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4">
    <w:name w:val="List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5">
    <w:name w:val="List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6">
    <w:name w:val="List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7">
    <w:name w:val="List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8">
    <w:name w:val="List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9">
    <w:name w:val="List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0">
    <w:name w:val="List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1">
    <w:name w:val="List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2">
    <w:name w:val="List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3">
    <w:name w:val="List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4">
    <w:name w:val="List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5">
    <w:name w:val="List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6">
    <w:name w:val="List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7">
    <w:name w:val="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8">
    <w:name w:val="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9">
    <w:name w:val="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0">
    <w:name w:val="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1">
    <w:name w:val="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2">
    <w:name w:val="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3">
    <w:name w:val="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4">
    <w:name w:val="Bordered &amp; 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Bordered &amp; 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6">
    <w:name w:val="Bordered &amp; 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7">
    <w:name w:val="Bordered &amp; 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8">
    <w:name w:val="Bordered &amp; 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9">
    <w:name w:val="Bordered &amp; 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0">
    <w:name w:val="Bordered &amp; 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1">
    <w:name w:val="Bordered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2">
    <w:name w:val="Bordered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3">
    <w:name w:val="Bordered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4">
    <w:name w:val="Bordered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5">
    <w:name w:val="Bordered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6">
    <w:name w:val="Bordered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7">
    <w:name w:val="Bordered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8">
    <w:name w:val="Hyperlink"/>
    <w:uiPriority w:val="99"/>
    <w:unhideWhenUsed/>
    <w:rPr>
      <w:color w:val="0000ff" w:themeColor="hyperlink"/>
      <w:u w:val="single"/>
    </w:rPr>
  </w:style>
  <w:style w:type="paragraph" w:styleId="929">
    <w:name w:val="footnote text"/>
    <w:basedOn w:val="946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>
    <w:name w:val="Footnote Text Char"/>
    <w:link w:val="929"/>
    <w:uiPriority w:val="99"/>
    <w:rPr>
      <w:sz w:val="18"/>
    </w:rPr>
  </w:style>
  <w:style w:type="character" w:styleId="931">
    <w:name w:val="footnote reference"/>
    <w:basedOn w:val="949"/>
    <w:uiPriority w:val="99"/>
    <w:unhideWhenUsed/>
    <w:rPr>
      <w:vertAlign w:val="superscript"/>
    </w:rPr>
  </w:style>
  <w:style w:type="paragraph" w:styleId="932">
    <w:name w:val="endnote text"/>
    <w:basedOn w:val="946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>
    <w:name w:val="Endnote Text Char"/>
    <w:link w:val="932"/>
    <w:uiPriority w:val="99"/>
    <w:rPr>
      <w:sz w:val="20"/>
    </w:rPr>
  </w:style>
  <w:style w:type="character" w:styleId="934">
    <w:name w:val="endnote reference"/>
    <w:basedOn w:val="949"/>
    <w:uiPriority w:val="99"/>
    <w:semiHidden/>
    <w:unhideWhenUsed/>
    <w:rPr>
      <w:vertAlign w:val="superscript"/>
    </w:rPr>
  </w:style>
  <w:style w:type="paragraph" w:styleId="935">
    <w:name w:val="toc 1"/>
    <w:basedOn w:val="946"/>
    <w:next w:val="946"/>
    <w:uiPriority w:val="39"/>
    <w:unhideWhenUsed/>
    <w:pPr>
      <w:ind w:left="0" w:right="0" w:firstLine="0"/>
      <w:spacing w:after="57"/>
    </w:pPr>
  </w:style>
  <w:style w:type="paragraph" w:styleId="936">
    <w:name w:val="toc 2"/>
    <w:basedOn w:val="946"/>
    <w:next w:val="946"/>
    <w:uiPriority w:val="39"/>
    <w:unhideWhenUsed/>
    <w:pPr>
      <w:ind w:left="283" w:right="0" w:firstLine="0"/>
      <w:spacing w:after="57"/>
    </w:pPr>
  </w:style>
  <w:style w:type="paragraph" w:styleId="937">
    <w:name w:val="toc 3"/>
    <w:basedOn w:val="946"/>
    <w:next w:val="946"/>
    <w:uiPriority w:val="39"/>
    <w:unhideWhenUsed/>
    <w:pPr>
      <w:ind w:left="567" w:right="0" w:firstLine="0"/>
      <w:spacing w:after="57"/>
    </w:pPr>
  </w:style>
  <w:style w:type="paragraph" w:styleId="938">
    <w:name w:val="toc 4"/>
    <w:basedOn w:val="946"/>
    <w:next w:val="946"/>
    <w:uiPriority w:val="39"/>
    <w:unhideWhenUsed/>
    <w:pPr>
      <w:ind w:left="850" w:right="0" w:firstLine="0"/>
      <w:spacing w:after="57"/>
    </w:pPr>
  </w:style>
  <w:style w:type="paragraph" w:styleId="939">
    <w:name w:val="toc 5"/>
    <w:basedOn w:val="946"/>
    <w:next w:val="946"/>
    <w:uiPriority w:val="39"/>
    <w:unhideWhenUsed/>
    <w:pPr>
      <w:ind w:left="1134" w:right="0" w:firstLine="0"/>
      <w:spacing w:after="57"/>
    </w:pPr>
  </w:style>
  <w:style w:type="paragraph" w:styleId="940">
    <w:name w:val="toc 6"/>
    <w:basedOn w:val="946"/>
    <w:next w:val="946"/>
    <w:uiPriority w:val="39"/>
    <w:unhideWhenUsed/>
    <w:pPr>
      <w:ind w:left="1417" w:right="0" w:firstLine="0"/>
      <w:spacing w:after="57"/>
    </w:pPr>
  </w:style>
  <w:style w:type="paragraph" w:styleId="941">
    <w:name w:val="toc 7"/>
    <w:basedOn w:val="946"/>
    <w:next w:val="946"/>
    <w:uiPriority w:val="39"/>
    <w:unhideWhenUsed/>
    <w:pPr>
      <w:ind w:left="1701" w:right="0" w:firstLine="0"/>
      <w:spacing w:after="57"/>
    </w:pPr>
  </w:style>
  <w:style w:type="paragraph" w:styleId="942">
    <w:name w:val="toc 8"/>
    <w:basedOn w:val="946"/>
    <w:next w:val="946"/>
    <w:uiPriority w:val="39"/>
    <w:unhideWhenUsed/>
    <w:pPr>
      <w:ind w:left="1984" w:right="0" w:firstLine="0"/>
      <w:spacing w:after="57"/>
    </w:pPr>
  </w:style>
  <w:style w:type="paragraph" w:styleId="943">
    <w:name w:val="toc 9"/>
    <w:basedOn w:val="946"/>
    <w:next w:val="946"/>
    <w:uiPriority w:val="39"/>
    <w:unhideWhenUsed/>
    <w:pPr>
      <w:ind w:left="2268" w:right="0" w:firstLine="0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946"/>
    <w:next w:val="946"/>
    <w:uiPriority w:val="99"/>
    <w:unhideWhenUsed/>
    <w:pPr>
      <w:spacing w:after="0" w:afterAutospacing="0"/>
    </w:pPr>
  </w:style>
  <w:style w:type="paragraph" w:styleId="94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7">
    <w:name w:val="Heading 2"/>
    <w:basedOn w:val="946"/>
    <w:next w:val="946"/>
    <w:link w:val="960"/>
    <w:qFormat/>
    <w:pPr>
      <w:jc w:val="center"/>
      <w:keepNext/>
      <w:outlineLvl w:val="1"/>
    </w:pPr>
    <w:rPr>
      <w:b/>
      <w:spacing w:val="80"/>
      <w:sz w:val="36"/>
    </w:rPr>
  </w:style>
  <w:style w:type="paragraph" w:styleId="948">
    <w:name w:val="Heading 5"/>
    <w:basedOn w:val="946"/>
    <w:next w:val="946"/>
    <w:link w:val="952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49" w:default="1">
    <w:name w:val="Default Paragraph Font"/>
    <w:uiPriority w:val="1"/>
    <w:semiHidden/>
    <w:unhideWhenUsed/>
  </w:style>
  <w:style w:type="table" w:styleId="9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1" w:default="1">
    <w:name w:val="No List"/>
    <w:uiPriority w:val="99"/>
    <w:semiHidden/>
    <w:unhideWhenUsed/>
  </w:style>
  <w:style w:type="character" w:styleId="952" w:customStyle="1">
    <w:name w:val="Заголовок 5 Знак"/>
    <w:basedOn w:val="949"/>
    <w:link w:val="948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53">
    <w:name w:val="Table Grid"/>
    <w:basedOn w:val="95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4">
    <w:name w:val="Header"/>
    <w:basedOn w:val="946"/>
    <w:link w:val="9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5" w:customStyle="1">
    <w:name w:val="Верхний колонтитул Знак"/>
    <w:basedOn w:val="949"/>
    <w:link w:val="95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6">
    <w:name w:val="Footer"/>
    <w:basedOn w:val="946"/>
    <w:link w:val="9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7" w:customStyle="1">
    <w:name w:val="Нижний колонтитул Знак"/>
    <w:basedOn w:val="949"/>
    <w:link w:val="95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8">
    <w:name w:val="Balloon Text"/>
    <w:basedOn w:val="946"/>
    <w:link w:val="95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9" w:customStyle="1">
    <w:name w:val="Текст выноски Знак"/>
    <w:basedOn w:val="949"/>
    <w:link w:val="95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60" w:customStyle="1">
    <w:name w:val="Заголовок 2 Знак"/>
    <w:basedOn w:val="949"/>
    <w:link w:val="947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61">
    <w:name w:val="Placeholder Text"/>
    <w:basedOn w:val="949"/>
    <w:uiPriority w:val="99"/>
    <w:semiHidden/>
    <w:rPr>
      <w:color w:val="808080"/>
    </w:rPr>
  </w:style>
  <w:style w:type="character" w:styleId="962" w:customStyle="1">
    <w:name w:val="Основной текст Знак1"/>
    <w:link w:val="963"/>
    <w:uiPriority w:val="99"/>
    <w:rPr>
      <w:rFonts w:cs="Times New Roman"/>
      <w:spacing w:val="6"/>
      <w:shd w:val="clear" w:color="auto" w:fill="ffffff"/>
    </w:rPr>
  </w:style>
  <w:style w:type="paragraph" w:styleId="963">
    <w:name w:val="Body Text"/>
    <w:basedOn w:val="946"/>
    <w:link w:val="962"/>
    <w:uiPriority w:val="99"/>
    <w:pPr>
      <w:jc w:val="center"/>
      <w:spacing w:line="322" w:lineRule="exact"/>
      <w:shd w:val="clear" w:color="auto" w:fill="ffffff"/>
      <w:widowControl w:val="off"/>
    </w:pPr>
    <w:rPr>
      <w:rFonts w:asciiTheme="minorHAnsi" w:hAnsiTheme="minorHAnsi" w:eastAsiaTheme="minorHAnsi"/>
      <w:spacing w:val="6"/>
      <w:sz w:val="22"/>
      <w:szCs w:val="22"/>
      <w:lang w:eastAsia="en-US"/>
    </w:rPr>
  </w:style>
  <w:style w:type="character" w:styleId="964" w:customStyle="1">
    <w:name w:val="Основной текст Знак"/>
    <w:basedOn w:val="949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10</cp:revision>
  <dcterms:created xsi:type="dcterms:W3CDTF">2022-01-20T09:07:00Z</dcterms:created>
  <dcterms:modified xsi:type="dcterms:W3CDTF">2025-01-14T09:39:37Z</dcterms:modified>
</cp:coreProperties>
</file>